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6F368F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RFP-</w:t>
      </w:r>
      <w:r w:rsidR="0084025C">
        <w:rPr>
          <w:rFonts w:ascii="Arial" w:eastAsia="Arial" w:hAnsi="Arial"/>
          <w:color w:val="000000"/>
          <w:sz w:val="24"/>
        </w:rPr>
        <w:t>29</w:t>
      </w:r>
      <w:r w:rsidR="00D7328C">
        <w:rPr>
          <w:rFonts w:ascii="Arial" w:eastAsia="Arial" w:hAnsi="Arial"/>
          <w:color w:val="000000"/>
          <w:sz w:val="24"/>
        </w:rPr>
        <w:t>38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D7328C">
        <w:rPr>
          <w:rFonts w:ascii="Arial" w:eastAsia="Arial" w:hAnsi="Arial"/>
          <w:color w:val="000000"/>
          <w:sz w:val="24"/>
        </w:rPr>
        <w:t>09/18/2024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6F368F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RFP 2</w:t>
      </w:r>
      <w:r w:rsidR="00D7328C">
        <w:rPr>
          <w:rFonts w:ascii="Arial" w:eastAsia="Arial" w:hAnsi="Arial"/>
          <w:color w:val="000000"/>
          <w:sz w:val="24"/>
          <w:szCs w:val="24"/>
        </w:rPr>
        <w:t xml:space="preserve">938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41234F">
        <w:rPr>
          <w:rFonts w:ascii="Arial" w:eastAsia="Arial" w:hAnsi="Arial"/>
          <w:color w:val="000000"/>
          <w:sz w:val="24"/>
          <w:szCs w:val="24"/>
        </w:rPr>
        <w:t>July 25</w:t>
      </w:r>
      <w:r w:rsidR="0084025C">
        <w:rPr>
          <w:rFonts w:ascii="Arial" w:eastAsia="Arial" w:hAnsi="Arial"/>
          <w:color w:val="000000"/>
          <w:sz w:val="24"/>
          <w:szCs w:val="24"/>
        </w:rPr>
        <w:t>, 2024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9A47DB">
        <w:rPr>
          <w:rFonts w:ascii="Arial" w:eastAsiaTheme="minorHAnsi" w:hAnsi="Arial" w:cs="Arial"/>
          <w:sz w:val="24"/>
          <w:szCs w:val="24"/>
        </w:rPr>
        <w:t>for</w:t>
      </w:r>
      <w:r w:rsidR="0041234F">
        <w:rPr>
          <w:rFonts w:ascii="Arial" w:eastAsiaTheme="minorHAnsi" w:hAnsi="Arial" w:cs="Arial"/>
          <w:sz w:val="24"/>
          <w:szCs w:val="24"/>
        </w:rPr>
        <w:t xml:space="preserve"> Construction Manager at Risk (CMAR) services for the River Hills Waterline Replacement Project Phase 1 </w:t>
      </w:r>
      <w:r w:rsidR="0084025C">
        <w:rPr>
          <w:rFonts w:ascii="Arial" w:eastAsiaTheme="minorHAnsi" w:hAnsi="Arial" w:cs="Arial"/>
          <w:sz w:val="24"/>
          <w:szCs w:val="24"/>
        </w:rPr>
        <w:t xml:space="preserve">on </w:t>
      </w:r>
      <w:r w:rsidR="0041234F">
        <w:rPr>
          <w:rFonts w:ascii="Arial" w:eastAsiaTheme="minorHAnsi" w:hAnsi="Arial" w:cs="Arial"/>
          <w:sz w:val="24"/>
          <w:szCs w:val="24"/>
        </w:rPr>
        <w:t>September 16</w:t>
      </w:r>
      <w:r w:rsidR="0084025C">
        <w:rPr>
          <w:rFonts w:ascii="Arial" w:eastAsiaTheme="minorHAnsi" w:hAnsi="Arial" w:cs="Arial"/>
          <w:sz w:val="24"/>
          <w:szCs w:val="24"/>
        </w:rPr>
        <w:t xml:space="preserve">, 2024.  </w:t>
      </w:r>
    </w:p>
    <w:p w:rsidR="00DC7716" w:rsidRPr="00DC7716" w:rsidRDefault="004D5A35" w:rsidP="006F368F">
      <w:pPr>
        <w:spacing w:after="160" w:line="259" w:lineRule="auto"/>
        <w:ind w:left="288"/>
        <w:jc w:val="both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</w:t>
      </w:r>
      <w:r w:rsidR="0041234F">
        <w:rPr>
          <w:rFonts w:ascii="Arial" w:eastAsia="Arial" w:hAnsi="Arial"/>
          <w:color w:val="000000"/>
          <w:sz w:val="24"/>
        </w:rPr>
        <w:t>38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bookmarkStart w:id="0" w:name="_GoBack"/>
      <w:bookmarkEnd w:id="0"/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3620E7"/>
    <w:rsid w:val="003C6E03"/>
    <w:rsid w:val="0041234F"/>
    <w:rsid w:val="00444F98"/>
    <w:rsid w:val="004D5A35"/>
    <w:rsid w:val="005E4692"/>
    <w:rsid w:val="006F368F"/>
    <w:rsid w:val="00815222"/>
    <w:rsid w:val="0084025C"/>
    <w:rsid w:val="0094212F"/>
    <w:rsid w:val="00950353"/>
    <w:rsid w:val="009A47DB"/>
    <w:rsid w:val="00A000F1"/>
    <w:rsid w:val="00C43758"/>
    <w:rsid w:val="00D7328C"/>
    <w:rsid w:val="00D9358A"/>
    <w:rsid w:val="00DC7716"/>
    <w:rsid w:val="00E0555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D43DCB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3</cp:revision>
  <dcterms:created xsi:type="dcterms:W3CDTF">2024-09-18T17:04:00Z</dcterms:created>
  <dcterms:modified xsi:type="dcterms:W3CDTF">2024-09-18T17:15:00Z</dcterms:modified>
</cp:coreProperties>
</file>