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732B4CF3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3030</w:t>
      </w:r>
      <w:r w:rsidRPr="00DA5000">
        <w:rPr>
          <w:rFonts w:ascii="Segoe UI" w:eastAsia="Times New Roman" w:hAnsi="Segoe UI" w:cs="Segoe UI"/>
          <w:sz w:val="24"/>
          <w:szCs w:val="24"/>
        </w:rPr>
        <w:t>/ 0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18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7A4CE6B7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DA5000" w:rsidRPr="00DA5000">
        <w:rPr>
          <w:rFonts w:ascii="Segoe UI" w:eastAsia="Times New Roman" w:hAnsi="Segoe UI" w:cs="Segoe UI"/>
          <w:sz w:val="24"/>
          <w:szCs w:val="24"/>
        </w:rPr>
        <w:t>April 24,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45D73213" w:rsidR="009710F2" w:rsidRPr="00DA5000" w:rsidRDefault="009710F2" w:rsidP="00DA5000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 xml:space="preserve">March 18, </w:t>
      </w:r>
      <w:r w:rsidRPr="00DA5000">
        <w:rPr>
          <w:rFonts w:ascii="Segoe UI" w:eastAsia="Times New Roman" w:hAnsi="Segoe UI" w:cs="Segoe UI"/>
          <w:sz w:val="24"/>
          <w:szCs w:val="24"/>
        </w:rPr>
        <w:t>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 xml:space="preserve">6 </w:t>
      </w:r>
      <w:r w:rsidRPr="00DA5000">
        <w:rPr>
          <w:rFonts w:ascii="Segoe UI" w:eastAsia="Times New Roman" w:hAnsi="Segoe UI" w:cs="Segoe UI"/>
          <w:sz w:val="24"/>
          <w:szCs w:val="24"/>
        </w:rPr>
        <w:t>for</w:t>
      </w:r>
      <w:r w:rsidR="00DA5000" w:rsidRPr="00DA5000">
        <w:rPr>
          <w:rFonts w:ascii="Segoe UI" w:hAnsi="Segoe UI" w:cs="Segoe UI"/>
        </w:rPr>
        <w:t xml:space="preserve">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 xml:space="preserve">the US 21 Anderson Road/S-50 Springdale Road Interchange roadway construction project.  </w:t>
      </w:r>
      <w:r w:rsidRPr="00DA5000">
        <w:rPr>
          <w:rFonts w:ascii="Segoe UI" w:eastAsia="Times New Roman" w:hAnsi="Segoe UI" w:cs="Segoe UI"/>
          <w:sz w:val="24"/>
          <w:szCs w:val="24"/>
        </w:rPr>
        <w:t>The County Council approved award to the lowest responsive and responsible bidder to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 xml:space="preserve"> Blythe Construction, Inc. of </w:t>
      </w:r>
      <w:r w:rsidRPr="00DA5000">
        <w:rPr>
          <w:rFonts w:ascii="Segoe UI" w:eastAsia="Times New Roman" w:hAnsi="Segoe UI" w:cs="Segoe UI"/>
          <w:sz w:val="24"/>
          <w:szCs w:val="24"/>
        </w:rPr>
        <w:t xml:space="preserve">Charlotte, NC.  </w:t>
      </w:r>
    </w:p>
    <w:p w14:paraId="6DF5AA66" w14:textId="77777777" w:rsidR="009710F2" w:rsidRPr="00DA5000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3BCBF383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3030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  <w:bookmarkStart w:id="0" w:name="_GoBack"/>
      <w:bookmarkEnd w:id="0"/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173C63"/>
    <w:rsid w:val="001B3F52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710F2"/>
    <w:rsid w:val="009E048E"/>
    <w:rsid w:val="00B4417E"/>
    <w:rsid w:val="00B91EEE"/>
    <w:rsid w:val="00BE4CCA"/>
    <w:rsid w:val="00D722AE"/>
    <w:rsid w:val="00DA5000"/>
    <w:rsid w:val="00DC5A6E"/>
    <w:rsid w:val="00EA286F"/>
    <w:rsid w:val="00EC20D6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2026-04-24T16:59:00Z</dcterms:created>
  <dcterms:modified xsi:type="dcterms:W3CDTF">2026-04-24T16:59:00Z</dcterms:modified>
</cp:coreProperties>
</file>